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1"/>
        <w:gridCol w:w="527"/>
        <w:gridCol w:w="607"/>
        <w:gridCol w:w="141"/>
        <w:gridCol w:w="1840"/>
        <w:gridCol w:w="1407"/>
        <w:gridCol w:w="296"/>
        <w:gridCol w:w="424"/>
        <w:gridCol w:w="1559"/>
        <w:gridCol w:w="422"/>
        <w:gridCol w:w="1708"/>
      </w:tblGrid>
      <w:tr w:rsidR="00F508D5">
        <w:trPr>
          <w:trHeight w:val="1241"/>
        </w:trPr>
        <w:tc>
          <w:tcPr>
            <w:tcW w:w="1387" w:type="dxa"/>
          </w:tcPr>
          <w:p w:rsidR="00F508D5" w:rsidRDefault="002271C7">
            <w:pPr>
              <w:pStyle w:val="TableParagraph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501398" cy="528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8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gridSpan w:val="10"/>
          </w:tcPr>
          <w:p w:rsidR="00F508D5" w:rsidRDefault="00F508D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F508D5" w:rsidRDefault="002271C7">
            <w:pPr>
              <w:pStyle w:val="TableParagraph"/>
              <w:ind w:left="2574" w:right="255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PÚBLICO FEDERAL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MINISTÉRIO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EDUCAÇÃO</w:t>
            </w:r>
          </w:p>
          <w:p w:rsidR="00F508D5" w:rsidRDefault="002271C7">
            <w:pPr>
              <w:pStyle w:val="TableParagraph"/>
              <w:spacing w:line="207" w:lineRule="exact"/>
              <w:ind w:left="687" w:right="674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INSTITUTO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FEDERAL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EDUCAÇÃO,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CIÊNCIA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TECNOLOGIA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PARÁ</w:t>
            </w:r>
          </w:p>
          <w:p w:rsidR="00F508D5" w:rsidRDefault="002271C7">
            <w:pPr>
              <w:pStyle w:val="TableParagraph"/>
              <w:spacing w:line="207" w:lineRule="exact"/>
              <w:ind w:left="2568" w:right="25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CAMPUS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SANTARÉM</w:t>
            </w:r>
          </w:p>
        </w:tc>
        <w:tc>
          <w:tcPr>
            <w:tcW w:w="1708" w:type="dxa"/>
          </w:tcPr>
          <w:p w:rsidR="00F508D5" w:rsidRDefault="002271C7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25922" cy="54473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22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D5">
        <w:trPr>
          <w:trHeight w:val="220"/>
        </w:trPr>
        <w:tc>
          <w:tcPr>
            <w:tcW w:w="10769" w:type="dxa"/>
            <w:gridSpan w:val="12"/>
            <w:shd w:val="clear" w:color="auto" w:fill="D9D9D9"/>
          </w:tcPr>
          <w:p w:rsidR="00F508D5" w:rsidRDefault="002271C7">
            <w:pPr>
              <w:pStyle w:val="TableParagraph"/>
              <w:spacing w:before="1" w:line="199" w:lineRule="exact"/>
              <w:ind w:left="3995" w:right="39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VEÍCULOS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</w:t>
            </w:r>
          </w:p>
        </w:tc>
      </w:tr>
      <w:tr w:rsidR="00F508D5">
        <w:trPr>
          <w:trHeight w:val="629"/>
        </w:trPr>
        <w:tc>
          <w:tcPr>
            <w:tcW w:w="4953" w:type="dxa"/>
            <w:gridSpan w:val="6"/>
          </w:tcPr>
          <w:p w:rsidR="00F508D5" w:rsidRDefault="002271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Solicitação:</w:t>
            </w:r>
          </w:p>
          <w:p w:rsidR="00F508D5" w:rsidRDefault="002271C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2"/>
              <w:ind w:hanging="182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Saída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Abastecimento</w:t>
            </w:r>
          </w:p>
        </w:tc>
        <w:tc>
          <w:tcPr>
            <w:tcW w:w="5816" w:type="dxa"/>
            <w:gridSpan w:val="6"/>
          </w:tcPr>
          <w:p w:rsidR="00F508D5" w:rsidRDefault="002271C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(seção/setor/deptº/etc.)</w:t>
            </w:r>
          </w:p>
        </w:tc>
      </w:tr>
      <w:tr w:rsidR="00F508D5">
        <w:trPr>
          <w:trHeight w:val="732"/>
        </w:trPr>
        <w:tc>
          <w:tcPr>
            <w:tcW w:w="4953" w:type="dxa"/>
            <w:gridSpan w:val="6"/>
          </w:tcPr>
          <w:p w:rsidR="00F508D5" w:rsidRDefault="002271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Demanda:</w:t>
            </w:r>
          </w:p>
          <w:p w:rsidR="00F508D5" w:rsidRDefault="002271C7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12"/>
              <w:ind w:hanging="182"/>
              <w:rPr>
                <w:sz w:val="18"/>
              </w:rPr>
            </w:pPr>
            <w:r>
              <w:rPr>
                <w:sz w:val="18"/>
              </w:rPr>
              <w:t>Administrativa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Ensino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Visita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Alunos</w:t>
            </w:r>
          </w:p>
        </w:tc>
        <w:tc>
          <w:tcPr>
            <w:tcW w:w="5816" w:type="dxa"/>
            <w:gridSpan w:val="6"/>
          </w:tcPr>
          <w:p w:rsidR="00F508D5" w:rsidRDefault="002271C7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Alunos:</w:t>
            </w:r>
          </w:p>
        </w:tc>
      </w:tr>
      <w:tr w:rsidR="00F508D5">
        <w:trPr>
          <w:trHeight w:val="563"/>
        </w:trPr>
        <w:tc>
          <w:tcPr>
            <w:tcW w:w="1838" w:type="dxa"/>
            <w:gridSpan w:val="2"/>
          </w:tcPr>
          <w:p w:rsidR="00F508D5" w:rsidRDefault="002271C7">
            <w:pPr>
              <w:pStyle w:val="TableParagraph"/>
              <w:ind w:left="436" w:right="106" w:hanging="329"/>
              <w:rPr>
                <w:sz w:val="20"/>
              </w:rPr>
            </w:pPr>
            <w:r>
              <w:rPr>
                <w:sz w:val="20"/>
              </w:rPr>
              <w:t>Data da Solicitação: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F508D5" w:rsidRDefault="002271C7">
            <w:pPr>
              <w:pStyle w:val="TableParagraph"/>
              <w:spacing w:line="243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Saída:</w:t>
            </w:r>
          </w:p>
          <w:p w:rsidR="00F508D5" w:rsidRDefault="00F508D5">
            <w:pPr>
              <w:pStyle w:val="TableParagraph"/>
              <w:ind w:left="152" w:right="143"/>
              <w:jc w:val="center"/>
              <w:rPr>
                <w:sz w:val="18"/>
              </w:rPr>
            </w:pPr>
          </w:p>
        </w:tc>
        <w:tc>
          <w:tcPr>
            <w:tcW w:w="1840" w:type="dxa"/>
          </w:tcPr>
          <w:p w:rsidR="00F508D5" w:rsidRDefault="002271C7">
            <w:pPr>
              <w:pStyle w:val="TableParagraph"/>
              <w:spacing w:line="243" w:lineRule="exact"/>
              <w:ind w:left="491"/>
              <w:rPr>
                <w:b/>
                <w:sz w:val="20"/>
              </w:rPr>
            </w:pP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Saída</w:t>
            </w:r>
            <w:r>
              <w:rPr>
                <w:b/>
                <w:sz w:val="20"/>
              </w:rPr>
              <w:t>:</w:t>
            </w:r>
          </w:p>
          <w:p w:rsidR="00F508D5" w:rsidRDefault="002271C7">
            <w:pPr>
              <w:pStyle w:val="TableParagraph"/>
              <w:spacing w:line="244" w:lineRule="exact"/>
              <w:ind w:left="508"/>
              <w:rPr>
                <w:sz w:val="20"/>
              </w:rPr>
            </w:pPr>
            <w:r>
              <w:rPr>
                <w:sz w:val="20"/>
              </w:rPr>
              <w:t>IFPA-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STM</w:t>
            </w:r>
          </w:p>
        </w:tc>
        <w:tc>
          <w:tcPr>
            <w:tcW w:w="5816" w:type="dxa"/>
            <w:gridSpan w:val="6"/>
          </w:tcPr>
          <w:p w:rsidR="00F508D5" w:rsidRDefault="002271C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Tempo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Utilização:</w:t>
            </w:r>
          </w:p>
        </w:tc>
      </w:tr>
      <w:tr w:rsidR="00F508D5">
        <w:trPr>
          <w:trHeight w:val="347"/>
        </w:trPr>
        <w:tc>
          <w:tcPr>
            <w:tcW w:w="4953" w:type="dxa"/>
            <w:gridSpan w:val="6"/>
          </w:tcPr>
          <w:p w:rsidR="00F508D5" w:rsidRDefault="002271C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Destino(s):</w:t>
            </w:r>
          </w:p>
        </w:tc>
        <w:tc>
          <w:tcPr>
            <w:tcW w:w="5816" w:type="dxa"/>
            <w:gridSpan w:val="6"/>
          </w:tcPr>
          <w:p w:rsidR="00F508D5" w:rsidRDefault="002271C7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Solicitante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SIAPE):</w:t>
            </w:r>
          </w:p>
        </w:tc>
      </w:tr>
      <w:tr w:rsidR="00F508D5">
        <w:trPr>
          <w:trHeight w:val="336"/>
        </w:trPr>
        <w:tc>
          <w:tcPr>
            <w:tcW w:w="4953" w:type="dxa"/>
            <w:gridSpan w:val="6"/>
          </w:tcPr>
          <w:p w:rsidR="00F508D5" w:rsidRDefault="00F508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gridSpan w:val="6"/>
          </w:tcPr>
          <w:p w:rsidR="00F508D5" w:rsidRDefault="00F50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08D5">
        <w:trPr>
          <w:trHeight w:val="381"/>
        </w:trPr>
        <w:tc>
          <w:tcPr>
            <w:tcW w:w="4953" w:type="dxa"/>
            <w:gridSpan w:val="6"/>
          </w:tcPr>
          <w:p w:rsidR="00F508D5" w:rsidRDefault="00F508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gridSpan w:val="6"/>
          </w:tcPr>
          <w:p w:rsidR="00F508D5" w:rsidRDefault="00F50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08D5">
        <w:trPr>
          <w:trHeight w:val="344"/>
        </w:trPr>
        <w:tc>
          <w:tcPr>
            <w:tcW w:w="4953" w:type="dxa"/>
            <w:gridSpan w:val="6"/>
          </w:tcPr>
          <w:p w:rsidR="00F508D5" w:rsidRDefault="00F508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gridSpan w:val="6"/>
          </w:tcPr>
          <w:p w:rsidR="00F508D5" w:rsidRDefault="002271C7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>Quantidade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Passageiros:</w:t>
            </w:r>
            <w:r>
              <w:rPr>
                <w:spacing w:val="-3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F508D5">
        <w:trPr>
          <w:trHeight w:val="618"/>
        </w:trPr>
        <w:tc>
          <w:tcPr>
            <w:tcW w:w="10769" w:type="dxa"/>
            <w:gridSpan w:val="12"/>
          </w:tcPr>
          <w:p w:rsidR="00F508D5" w:rsidRDefault="002271C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Serviço(s)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Executar:</w:t>
            </w:r>
          </w:p>
        </w:tc>
      </w:tr>
      <w:tr w:rsidR="00F508D5">
        <w:trPr>
          <w:trHeight w:val="624"/>
        </w:trPr>
        <w:tc>
          <w:tcPr>
            <w:tcW w:w="1838" w:type="dxa"/>
            <w:gridSpan w:val="2"/>
            <w:tcBorders>
              <w:bottom w:val="single" w:sz="12" w:space="0" w:color="000000"/>
            </w:tcBorders>
          </w:tcPr>
          <w:p w:rsidR="00F508D5" w:rsidRDefault="002271C7">
            <w:pPr>
              <w:pStyle w:val="TableParagraph"/>
              <w:spacing w:before="69"/>
              <w:ind w:left="223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Serviço:</w:t>
            </w:r>
          </w:p>
          <w:p w:rsidR="00F508D5" w:rsidRDefault="00F508D5">
            <w:pPr>
              <w:pStyle w:val="TableParagraph"/>
              <w:spacing w:before="1"/>
              <w:ind w:left="223" w:right="213"/>
              <w:jc w:val="center"/>
              <w:rPr>
                <w:sz w:val="20"/>
              </w:rPr>
            </w:pPr>
          </w:p>
        </w:tc>
        <w:tc>
          <w:tcPr>
            <w:tcW w:w="4522" w:type="dxa"/>
            <w:gridSpan w:val="5"/>
            <w:tcBorders>
              <w:bottom w:val="single" w:sz="12" w:space="0" w:color="000000"/>
            </w:tcBorders>
          </w:tcPr>
          <w:p w:rsidR="00F508D5" w:rsidRDefault="002271C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Solicitante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6"/>
              </w:rPr>
              <w:t>(Dirigente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Funcionário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Credenciado)</w:t>
            </w:r>
          </w:p>
        </w:tc>
        <w:tc>
          <w:tcPr>
            <w:tcW w:w="4409" w:type="dxa"/>
            <w:gridSpan w:val="5"/>
            <w:tcBorders>
              <w:bottom w:val="single" w:sz="12" w:space="0" w:color="000000"/>
            </w:tcBorders>
          </w:tcPr>
          <w:p w:rsidR="00F508D5" w:rsidRDefault="002271C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Solicitante:</w:t>
            </w:r>
          </w:p>
        </w:tc>
      </w:tr>
      <w:tr w:rsidR="00F508D5">
        <w:trPr>
          <w:trHeight w:val="820"/>
        </w:trPr>
        <w:tc>
          <w:tcPr>
            <w:tcW w:w="10769" w:type="dxa"/>
            <w:gridSpan w:val="12"/>
            <w:tcBorders>
              <w:top w:val="single" w:sz="12" w:space="0" w:color="000000"/>
            </w:tcBorders>
          </w:tcPr>
          <w:p w:rsidR="00F508D5" w:rsidRDefault="002271C7"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Observação:</w:t>
            </w:r>
          </w:p>
          <w:p w:rsidR="00F508D5" w:rsidRDefault="002271C7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hanging="166"/>
              <w:rPr>
                <w:sz w:val="16"/>
              </w:rPr>
            </w:pPr>
            <w:r>
              <w:rPr>
                <w:sz w:val="16"/>
              </w:rPr>
              <w:t>Solicitante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solicitação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veículo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ordem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saída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veículo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Transporte.</w:t>
            </w:r>
          </w:p>
          <w:p w:rsidR="00F508D5" w:rsidRDefault="002271C7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/>
              <w:ind w:hanging="166"/>
              <w:rPr>
                <w:b/>
                <w:sz w:val="16"/>
              </w:rPr>
            </w:pPr>
            <w:r>
              <w:rPr>
                <w:sz w:val="16"/>
              </w:rPr>
              <w:t>Solicitante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assinar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novamente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(APÓS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RETORNO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DESTINO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inserção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CHEGADA.</w:t>
            </w:r>
          </w:p>
        </w:tc>
      </w:tr>
      <w:tr w:rsidR="00F508D5">
        <w:trPr>
          <w:trHeight w:val="195"/>
        </w:trPr>
        <w:tc>
          <w:tcPr>
            <w:tcW w:w="10769" w:type="dxa"/>
            <w:gridSpan w:val="12"/>
            <w:tcBorders>
              <w:left w:val="nil"/>
              <w:right w:val="nil"/>
            </w:tcBorders>
          </w:tcPr>
          <w:p w:rsidR="00F508D5" w:rsidRDefault="00F508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08D5">
        <w:trPr>
          <w:trHeight w:val="226"/>
        </w:trPr>
        <w:tc>
          <w:tcPr>
            <w:tcW w:w="10769" w:type="dxa"/>
            <w:gridSpan w:val="12"/>
            <w:shd w:val="clear" w:color="auto" w:fill="D9D9D9"/>
          </w:tcPr>
          <w:p w:rsidR="00F508D5" w:rsidRDefault="002271C7">
            <w:pPr>
              <w:pStyle w:val="TableParagraph"/>
              <w:spacing w:line="206" w:lineRule="exact"/>
              <w:ind w:left="3995" w:right="3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ORDEM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SAÍDA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VEÍCULO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OSV</w:t>
            </w:r>
          </w:p>
        </w:tc>
      </w:tr>
      <w:tr w:rsidR="00F508D5">
        <w:trPr>
          <w:trHeight w:val="267"/>
        </w:trPr>
        <w:tc>
          <w:tcPr>
            <w:tcW w:w="10769" w:type="dxa"/>
            <w:gridSpan w:val="12"/>
          </w:tcPr>
          <w:p w:rsidR="00F508D5" w:rsidRDefault="002271C7">
            <w:pPr>
              <w:pStyle w:val="TableParagraph"/>
              <w:spacing w:before="24"/>
              <w:ind w:left="3995" w:right="3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SETOR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TRANSPORTE</w:t>
            </w:r>
          </w:p>
        </w:tc>
      </w:tr>
      <w:tr w:rsidR="00F508D5">
        <w:trPr>
          <w:trHeight w:val="475"/>
        </w:trPr>
        <w:tc>
          <w:tcPr>
            <w:tcW w:w="2972" w:type="dxa"/>
            <w:gridSpan w:val="4"/>
          </w:tcPr>
          <w:p w:rsidR="00F508D5" w:rsidRDefault="002271C7">
            <w:pPr>
              <w:pStyle w:val="TableParagraph"/>
              <w:spacing w:before="129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VEÍCULO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PLACA:</w:t>
            </w:r>
          </w:p>
        </w:tc>
        <w:tc>
          <w:tcPr>
            <w:tcW w:w="1981" w:type="dxa"/>
            <w:gridSpan w:val="2"/>
          </w:tcPr>
          <w:p w:rsidR="00F508D5" w:rsidRDefault="002271C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SAÍDA:</w:t>
            </w:r>
          </w:p>
        </w:tc>
        <w:tc>
          <w:tcPr>
            <w:tcW w:w="1703" w:type="dxa"/>
            <w:gridSpan w:val="2"/>
            <w:vMerge w:val="restart"/>
          </w:tcPr>
          <w:p w:rsidR="00F508D5" w:rsidRDefault="002271C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Odômetro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Saída:</w:t>
            </w:r>
          </w:p>
        </w:tc>
        <w:tc>
          <w:tcPr>
            <w:tcW w:w="1983" w:type="dxa"/>
            <w:gridSpan w:val="2"/>
            <w:vMerge w:val="restart"/>
          </w:tcPr>
          <w:p w:rsidR="00F508D5" w:rsidRDefault="002271C7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Odômetro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Chegada:</w:t>
            </w:r>
          </w:p>
        </w:tc>
        <w:tc>
          <w:tcPr>
            <w:tcW w:w="2130" w:type="dxa"/>
            <w:gridSpan w:val="2"/>
            <w:vMerge w:val="restart"/>
          </w:tcPr>
          <w:p w:rsidR="00F508D5" w:rsidRDefault="002271C7">
            <w:pPr>
              <w:pStyle w:val="TableParagraph"/>
              <w:ind w:left="639"/>
              <w:rPr>
                <w:sz w:val="20"/>
              </w:rPr>
            </w:pPr>
            <w:r>
              <w:rPr>
                <w:sz w:val="20"/>
              </w:rPr>
              <w:t>Motorista:</w:t>
            </w:r>
          </w:p>
        </w:tc>
      </w:tr>
      <w:tr w:rsidR="00F508D5">
        <w:trPr>
          <w:trHeight w:val="426"/>
        </w:trPr>
        <w:tc>
          <w:tcPr>
            <w:tcW w:w="2972" w:type="dxa"/>
            <w:gridSpan w:val="4"/>
          </w:tcPr>
          <w:p w:rsidR="00F508D5" w:rsidRDefault="00F508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:rsidR="00F508D5" w:rsidRDefault="002271C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CHEGADA:</w:t>
            </w: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F508D5" w:rsidRDefault="00F508D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F508D5" w:rsidRDefault="00F508D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</w:tcBorders>
          </w:tcPr>
          <w:p w:rsidR="00F508D5" w:rsidRDefault="00F508D5">
            <w:pPr>
              <w:rPr>
                <w:sz w:val="2"/>
                <w:szCs w:val="2"/>
              </w:rPr>
            </w:pPr>
          </w:p>
        </w:tc>
      </w:tr>
      <w:tr w:rsidR="00F508D5">
        <w:trPr>
          <w:trHeight w:val="201"/>
        </w:trPr>
        <w:tc>
          <w:tcPr>
            <w:tcW w:w="10769" w:type="dxa"/>
            <w:gridSpan w:val="12"/>
            <w:tcBorders>
              <w:left w:val="nil"/>
              <w:bottom w:val="single" w:sz="18" w:space="0" w:color="000000"/>
              <w:right w:val="nil"/>
            </w:tcBorders>
          </w:tcPr>
          <w:p w:rsidR="00F508D5" w:rsidRDefault="00F508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8D5">
        <w:trPr>
          <w:trHeight w:val="652"/>
        </w:trPr>
        <w:tc>
          <w:tcPr>
            <w:tcW w:w="2365" w:type="dxa"/>
            <w:gridSpan w:val="3"/>
          </w:tcPr>
          <w:p w:rsidR="00F508D5" w:rsidRDefault="002271C7">
            <w:pPr>
              <w:pStyle w:val="TableParagraph"/>
              <w:spacing w:before="3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Autorização</w:t>
            </w:r>
          </w:p>
          <w:p w:rsidR="00F508D5" w:rsidRDefault="002271C7">
            <w:pPr>
              <w:pStyle w:val="TableParagraph"/>
              <w:tabs>
                <w:tab w:val="left" w:pos="869"/>
                <w:tab w:val="left" w:pos="1427"/>
                <w:tab w:val="left" w:pos="1946"/>
              </w:tabs>
              <w:spacing w:before="110"/>
              <w:ind w:left="41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15" w:type="dxa"/>
            <w:gridSpan w:val="6"/>
            <w:tcBorders>
              <w:right w:val="single" w:sz="12" w:space="0" w:color="000000"/>
            </w:tcBorders>
          </w:tcPr>
          <w:p w:rsidR="00F508D5" w:rsidRDefault="002271C7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transporte: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D5" w:rsidRDefault="002271C7"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(APÓS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RETORNO):</w:t>
            </w:r>
          </w:p>
        </w:tc>
      </w:tr>
    </w:tbl>
    <w:p w:rsidR="00F508D5" w:rsidRDefault="002271C7">
      <w:pPr>
        <w:pStyle w:val="Corpodetexto"/>
        <w:ind w:firstLine="0"/>
        <w:rPr>
          <w:rFonts w:ascii="Times New Roman"/>
          <w:sz w:val="20"/>
        </w:rPr>
      </w:pPr>
      <w:r>
        <w:pict>
          <v:line id="_x0000_s1027" style="position:absolute;z-index:-16017408;mso-position-horizontal-relative:page;mso-position-vertical-relative:page" from="286.1pt,447.7pt" to="350.8pt,447.7pt" strokeweight=".22978mm">
            <w10:wrap anchorx="page" anchory="page"/>
          </v:line>
        </w:pict>
      </w:r>
      <w:r>
        <w:pict>
          <v:line id="_x0000_s1026" style="position:absolute;z-index:-16016896;mso-position-horizontal-relative:page;mso-position-vertical-relative:page" from="373.2pt,447.7pt" to="447.9pt,447.7pt" strokeweight=".22978mm">
            <w10:wrap anchorx="page" anchory="page"/>
          </v:line>
        </w:pict>
      </w:r>
    </w:p>
    <w:p w:rsidR="00F508D5" w:rsidRDefault="00F508D5">
      <w:pPr>
        <w:pStyle w:val="Corpodetexto"/>
        <w:ind w:firstLine="0"/>
        <w:rPr>
          <w:rFonts w:ascii="Times New Roman"/>
          <w:sz w:val="20"/>
        </w:rPr>
      </w:pPr>
    </w:p>
    <w:p w:rsidR="00F508D5" w:rsidRDefault="00F508D5">
      <w:pPr>
        <w:pStyle w:val="Corpodetexto"/>
        <w:ind w:firstLine="0"/>
        <w:rPr>
          <w:rFonts w:ascii="Times New Roman"/>
          <w:sz w:val="20"/>
        </w:rPr>
      </w:pPr>
    </w:p>
    <w:p w:rsidR="00F508D5" w:rsidRDefault="00F508D5">
      <w:pPr>
        <w:pStyle w:val="Corpodetexto"/>
        <w:spacing w:before="2"/>
        <w:ind w:firstLine="0"/>
        <w:rPr>
          <w:rFonts w:ascii="Times New Roman"/>
          <w:sz w:val="24"/>
        </w:rPr>
      </w:pPr>
    </w:p>
    <w:p w:rsidR="00F508D5" w:rsidRDefault="002271C7">
      <w:pPr>
        <w:pStyle w:val="Ttulo"/>
        <w:rPr>
          <w:u w:val="none"/>
        </w:rPr>
      </w:pPr>
      <w:r>
        <w:t>Informações</w:t>
      </w:r>
      <w:r>
        <w:rPr>
          <w:spacing w:val="-5"/>
        </w:rPr>
        <w:t xml:space="preserve"> </w:t>
      </w:r>
      <w:r>
        <w:t>Importantes:</w:t>
      </w:r>
    </w:p>
    <w:p w:rsidR="00F508D5" w:rsidRDefault="002271C7">
      <w:pPr>
        <w:pStyle w:val="Ttulo1"/>
        <w:numPr>
          <w:ilvl w:val="0"/>
          <w:numId w:val="1"/>
        </w:numPr>
        <w:tabs>
          <w:tab w:val="left" w:pos="412"/>
        </w:tabs>
        <w:spacing w:before="76"/>
      </w:pPr>
      <w:r>
        <w:t>Os veículos oficiais da frota própria do IFPA – Campus Santarém destinam-se ao uso por servidores ativos e alunos (sempre</w:t>
      </w:r>
      <w:r>
        <w:rPr>
          <w:spacing w:val="1"/>
        </w:rPr>
        <w:t xml:space="preserve"> </w:t>
      </w:r>
      <w:r>
        <w:t>acompanhados por um servidor) no estrito desempenho de suas funções, para atendimento das atividades externas de ensino,</w:t>
      </w:r>
      <w:r>
        <w:rPr>
          <w:spacing w:val="1"/>
        </w:rPr>
        <w:t xml:space="preserve"> </w:t>
      </w:r>
      <w:r>
        <w:t>pesquisa e extensão, atividades administrativas, funcionais e protocolares e no interesse da Instituição, conforme os princípios que</w:t>
      </w:r>
      <w:r>
        <w:rPr>
          <w:spacing w:val="-40"/>
        </w:rPr>
        <w:t xml:space="preserve"> </w:t>
      </w:r>
      <w:r>
        <w:t>re</w:t>
      </w:r>
      <w:r>
        <w:t>gem</w:t>
      </w:r>
      <w:r>
        <w:rPr>
          <w:spacing w:val="-1"/>
        </w:rPr>
        <w:t xml:space="preserve"> </w:t>
      </w:r>
      <w:r>
        <w:t>a Administração Pública Federal;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ind w:right="267"/>
        <w:rPr>
          <w:sz w:val="19"/>
        </w:rPr>
      </w:pPr>
      <w:r>
        <w:rPr>
          <w:b/>
          <w:sz w:val="19"/>
        </w:rPr>
        <w:t xml:space="preserve">Tempo de tolerância para atrasos será de 15 minutos </w:t>
      </w:r>
      <w:r>
        <w:rPr>
          <w:sz w:val="19"/>
        </w:rPr>
        <w:t>(contados a partir da Hora de Saída cadastrada), após isso a solicitação será</w:t>
      </w:r>
      <w:r>
        <w:rPr>
          <w:spacing w:val="1"/>
          <w:sz w:val="19"/>
        </w:rPr>
        <w:t xml:space="preserve"> </w:t>
      </w:r>
      <w:r>
        <w:rPr>
          <w:sz w:val="19"/>
        </w:rPr>
        <w:t>cancelada.</w:t>
      </w:r>
      <w:r>
        <w:rPr>
          <w:spacing w:val="-1"/>
          <w:sz w:val="19"/>
        </w:rPr>
        <w:t xml:space="preserve"> </w:t>
      </w:r>
      <w:r>
        <w:rPr>
          <w:sz w:val="19"/>
        </w:rPr>
        <w:t>Podendo</w:t>
      </w:r>
      <w:r>
        <w:rPr>
          <w:spacing w:val="-1"/>
          <w:sz w:val="19"/>
        </w:rPr>
        <w:t xml:space="preserve"> </w:t>
      </w:r>
      <w:r>
        <w:rPr>
          <w:sz w:val="19"/>
        </w:rPr>
        <w:t>ser reagendada</w:t>
      </w:r>
      <w:r>
        <w:rPr>
          <w:spacing w:val="-1"/>
          <w:sz w:val="19"/>
        </w:rPr>
        <w:t xml:space="preserve"> </w:t>
      </w:r>
      <w:r>
        <w:rPr>
          <w:sz w:val="19"/>
        </w:rPr>
        <w:t>mediante disponibilidade de</w:t>
      </w:r>
      <w:r>
        <w:rPr>
          <w:spacing w:val="-1"/>
          <w:sz w:val="19"/>
        </w:rPr>
        <w:t xml:space="preserve"> </w:t>
      </w:r>
      <w:r>
        <w:rPr>
          <w:sz w:val="19"/>
        </w:rPr>
        <w:t>veículos;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spacing w:before="1"/>
        <w:ind w:right="264"/>
        <w:rPr>
          <w:b/>
          <w:sz w:val="19"/>
        </w:rPr>
      </w:pPr>
      <w:r>
        <w:rPr>
          <w:sz w:val="19"/>
        </w:rPr>
        <w:t xml:space="preserve">Para deslocamentos fora do horário comercial (08h-12h/14h-18h) a solicitação deverá ser previamente autorizada pela </w:t>
      </w:r>
      <w:r>
        <w:rPr>
          <w:b/>
          <w:sz w:val="19"/>
        </w:rPr>
        <w:t>Diretoria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Administração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 Planejamento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(DAP)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enviada com antecedência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mínima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 5 dias.</w:t>
      </w:r>
    </w:p>
    <w:p w:rsidR="00F508D5" w:rsidRDefault="002271C7">
      <w:pPr>
        <w:pStyle w:val="Ttulo1"/>
        <w:numPr>
          <w:ilvl w:val="0"/>
          <w:numId w:val="1"/>
        </w:numPr>
        <w:tabs>
          <w:tab w:val="left" w:pos="413"/>
        </w:tabs>
        <w:ind w:right="265"/>
      </w:pPr>
      <w:r>
        <w:t>Para deslocamentos intermunicipais ou interesta</w:t>
      </w:r>
      <w:r>
        <w:t>duais com data de saída e data de retorno distintas, a solicitação deverá ser</w:t>
      </w:r>
      <w:r>
        <w:rPr>
          <w:spacing w:val="1"/>
        </w:rPr>
        <w:t xml:space="preserve"> </w:t>
      </w:r>
      <w:r>
        <w:t>encaminhada</w:t>
      </w:r>
      <w:r>
        <w:rPr>
          <w:spacing w:val="-1"/>
        </w:rPr>
        <w:t xml:space="preserve"> </w:t>
      </w:r>
      <w:r>
        <w:t>com antecedência mínima de 15 DIAS.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ind w:right="267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deslocamentos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contemplem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período</w:t>
      </w:r>
      <w:r>
        <w:rPr>
          <w:spacing w:val="1"/>
          <w:sz w:val="19"/>
        </w:rPr>
        <w:t xml:space="preserve"> </w:t>
      </w:r>
      <w:r>
        <w:rPr>
          <w:sz w:val="19"/>
        </w:rPr>
        <w:t>noturno</w:t>
      </w:r>
      <w:r>
        <w:rPr>
          <w:spacing w:val="1"/>
          <w:sz w:val="19"/>
        </w:rPr>
        <w:t xml:space="preserve"> </w:t>
      </w:r>
      <w:r>
        <w:rPr>
          <w:sz w:val="19"/>
        </w:rPr>
        <w:t>(após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18h),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veículo</w:t>
      </w:r>
      <w:r>
        <w:rPr>
          <w:spacing w:val="1"/>
          <w:sz w:val="19"/>
        </w:rPr>
        <w:t xml:space="preserve"> </w:t>
      </w:r>
      <w:r>
        <w:rPr>
          <w:sz w:val="19"/>
        </w:rPr>
        <w:t>deve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encaminhada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antecedência</w:t>
      </w:r>
      <w:r>
        <w:rPr>
          <w:spacing w:val="-1"/>
          <w:sz w:val="19"/>
        </w:rPr>
        <w:t xml:space="preserve"> </w:t>
      </w:r>
      <w:r>
        <w:rPr>
          <w:sz w:val="19"/>
        </w:rPr>
        <w:t>mínima de</w:t>
      </w:r>
      <w:r>
        <w:rPr>
          <w:spacing w:val="-1"/>
          <w:sz w:val="19"/>
        </w:rPr>
        <w:t xml:space="preserve"> </w:t>
      </w:r>
      <w:r>
        <w:rPr>
          <w:sz w:val="19"/>
        </w:rPr>
        <w:t>5</w:t>
      </w:r>
      <w:r>
        <w:rPr>
          <w:spacing w:val="-1"/>
          <w:sz w:val="19"/>
        </w:rPr>
        <w:t xml:space="preserve"> </w:t>
      </w:r>
      <w:r>
        <w:rPr>
          <w:sz w:val="19"/>
        </w:rPr>
        <w:t>dias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-1"/>
          <w:sz w:val="19"/>
        </w:rPr>
        <w:t xml:space="preserve"> </w:t>
      </w:r>
      <w:r>
        <w:rPr>
          <w:sz w:val="19"/>
        </w:rPr>
        <w:t>a Diretoria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-1"/>
          <w:sz w:val="19"/>
        </w:rPr>
        <w:t xml:space="preserve"> </w:t>
      </w:r>
      <w:r>
        <w:rPr>
          <w:sz w:val="19"/>
        </w:rPr>
        <w:t>e Planejamento;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ind w:right="268"/>
        <w:rPr>
          <w:sz w:val="19"/>
        </w:rPr>
      </w:pPr>
      <w:r>
        <w:rPr>
          <w:sz w:val="19"/>
        </w:rPr>
        <w:t>Mesmo em deslocamentos, o horário de almoço dos motoristas (mínimo de 1h) deverá ser respeitado. Caso não haja ponto comercial</w:t>
      </w:r>
      <w:r>
        <w:rPr>
          <w:spacing w:val="-40"/>
          <w:sz w:val="19"/>
        </w:rPr>
        <w:t xml:space="preserve"> </w:t>
      </w:r>
      <w:r>
        <w:rPr>
          <w:sz w:val="19"/>
        </w:rPr>
        <w:t>que</w:t>
      </w:r>
      <w:r>
        <w:rPr>
          <w:spacing w:val="-1"/>
          <w:sz w:val="19"/>
        </w:rPr>
        <w:t xml:space="preserve"> </w:t>
      </w:r>
      <w:r>
        <w:rPr>
          <w:sz w:val="19"/>
        </w:rPr>
        <w:t>aceite o</w:t>
      </w:r>
      <w:r>
        <w:rPr>
          <w:spacing w:val="-2"/>
          <w:sz w:val="19"/>
        </w:rPr>
        <w:t xml:space="preserve"> </w:t>
      </w:r>
      <w:r>
        <w:rPr>
          <w:sz w:val="19"/>
        </w:rPr>
        <w:t>ticket alimentação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motorista,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Solicitante</w:t>
      </w:r>
      <w:r>
        <w:rPr>
          <w:spacing w:val="-1"/>
          <w:sz w:val="19"/>
        </w:rPr>
        <w:t xml:space="preserve"> </w:t>
      </w:r>
      <w:r>
        <w:rPr>
          <w:sz w:val="19"/>
        </w:rPr>
        <w:t>deverá providenciar</w:t>
      </w:r>
      <w:r>
        <w:rPr>
          <w:spacing w:val="-1"/>
          <w:sz w:val="19"/>
        </w:rPr>
        <w:t xml:space="preserve"> </w:t>
      </w:r>
      <w:r>
        <w:rPr>
          <w:sz w:val="19"/>
        </w:rPr>
        <w:t>sua refeição.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rPr>
          <w:sz w:val="19"/>
        </w:rPr>
      </w:pPr>
      <w:r>
        <w:rPr>
          <w:spacing w:val="-1"/>
          <w:sz w:val="19"/>
        </w:rPr>
        <w:t>Para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deslocamentos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alunos,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lista</w:t>
      </w:r>
      <w:r>
        <w:rPr>
          <w:spacing w:val="-10"/>
          <w:sz w:val="19"/>
        </w:rPr>
        <w:t xml:space="preserve"> </w:t>
      </w:r>
      <w:r>
        <w:rPr>
          <w:sz w:val="19"/>
        </w:rPr>
        <w:t>com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nome</w:t>
      </w:r>
      <w:r>
        <w:rPr>
          <w:spacing w:val="-10"/>
          <w:sz w:val="19"/>
        </w:rPr>
        <w:t xml:space="preserve"> </w:t>
      </w:r>
      <w:r>
        <w:rPr>
          <w:sz w:val="19"/>
        </w:rPr>
        <w:t>completo,</w:t>
      </w:r>
      <w:r>
        <w:rPr>
          <w:spacing w:val="-10"/>
          <w:sz w:val="19"/>
        </w:rPr>
        <w:t xml:space="preserve"> </w:t>
      </w:r>
      <w:r>
        <w:rPr>
          <w:sz w:val="19"/>
        </w:rPr>
        <w:t>RG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sz w:val="19"/>
        </w:rPr>
        <w:t>CPF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cada</w:t>
      </w:r>
      <w:r>
        <w:rPr>
          <w:spacing w:val="-11"/>
          <w:sz w:val="19"/>
        </w:rPr>
        <w:t xml:space="preserve"> </w:t>
      </w:r>
      <w:r>
        <w:rPr>
          <w:sz w:val="19"/>
        </w:rPr>
        <w:t>discente</w:t>
      </w:r>
      <w:r>
        <w:rPr>
          <w:spacing w:val="-10"/>
          <w:sz w:val="19"/>
        </w:rPr>
        <w:t xml:space="preserve"> </w:t>
      </w:r>
      <w:r>
        <w:rPr>
          <w:sz w:val="19"/>
        </w:rPr>
        <w:t>deverá</w:t>
      </w:r>
      <w:r>
        <w:rPr>
          <w:spacing w:val="-9"/>
          <w:sz w:val="19"/>
        </w:rPr>
        <w:t xml:space="preserve"> </w:t>
      </w:r>
      <w:r>
        <w:rPr>
          <w:sz w:val="19"/>
        </w:rPr>
        <w:t>ser</w:t>
      </w:r>
      <w:r>
        <w:rPr>
          <w:spacing w:val="-11"/>
          <w:sz w:val="19"/>
        </w:rPr>
        <w:t xml:space="preserve"> </w:t>
      </w:r>
      <w:r>
        <w:rPr>
          <w:sz w:val="19"/>
        </w:rPr>
        <w:t>anexada</w:t>
      </w:r>
      <w:r>
        <w:rPr>
          <w:spacing w:val="-10"/>
          <w:sz w:val="19"/>
        </w:rPr>
        <w:t xml:space="preserve"> </w:t>
      </w:r>
      <w:r>
        <w:rPr>
          <w:sz w:val="19"/>
        </w:rPr>
        <w:t>ao</w:t>
      </w:r>
      <w:r>
        <w:rPr>
          <w:spacing w:val="-10"/>
          <w:sz w:val="19"/>
        </w:rPr>
        <w:t xml:space="preserve"> </w:t>
      </w:r>
      <w:r>
        <w:rPr>
          <w:sz w:val="19"/>
        </w:rPr>
        <w:t>formulário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Veículos,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juntamente com a </w:t>
      </w:r>
      <w:r>
        <w:rPr>
          <w:b/>
          <w:sz w:val="19"/>
        </w:rPr>
        <w:t>Autorização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Diretor de Ensino</w:t>
      </w:r>
      <w:r>
        <w:rPr>
          <w:sz w:val="19"/>
        </w:rPr>
        <w:t>;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spacing w:line="231" w:lineRule="exact"/>
        <w:ind w:right="0"/>
        <w:rPr>
          <w:sz w:val="19"/>
        </w:rPr>
      </w:pPr>
      <w:r>
        <w:rPr>
          <w:b/>
          <w:sz w:val="19"/>
        </w:rPr>
        <w:t>Alterações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Destino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serão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permitidas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após</w:t>
      </w:r>
      <w:r>
        <w:rPr>
          <w:spacing w:val="-2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Saída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veículo</w:t>
      </w:r>
      <w:r>
        <w:rPr>
          <w:spacing w:val="-3"/>
          <w:sz w:val="19"/>
        </w:rPr>
        <w:t xml:space="preserve"> </w:t>
      </w:r>
      <w:r>
        <w:rPr>
          <w:sz w:val="19"/>
        </w:rPr>
        <w:t>da</w:t>
      </w:r>
      <w:r>
        <w:rPr>
          <w:spacing w:val="-3"/>
          <w:sz w:val="19"/>
        </w:rPr>
        <w:t xml:space="preserve"> </w:t>
      </w:r>
      <w:r>
        <w:rPr>
          <w:sz w:val="19"/>
        </w:rPr>
        <w:t>garagem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IFPA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Campus</w:t>
      </w:r>
      <w:r>
        <w:rPr>
          <w:spacing w:val="-2"/>
          <w:sz w:val="19"/>
        </w:rPr>
        <w:t xml:space="preserve"> </w:t>
      </w:r>
      <w:r>
        <w:rPr>
          <w:sz w:val="19"/>
        </w:rPr>
        <w:t>Santarém.</w:t>
      </w:r>
    </w:p>
    <w:p w:rsidR="00F508D5" w:rsidRDefault="002271C7">
      <w:pPr>
        <w:pStyle w:val="PargrafodaLista"/>
        <w:numPr>
          <w:ilvl w:val="0"/>
          <w:numId w:val="1"/>
        </w:numPr>
        <w:tabs>
          <w:tab w:val="left" w:pos="413"/>
        </w:tabs>
        <w:spacing w:before="1"/>
        <w:ind w:right="266"/>
        <w:rPr>
          <w:sz w:val="19"/>
        </w:rPr>
      </w:pPr>
      <w:r>
        <w:rPr>
          <w:spacing w:val="-1"/>
          <w:sz w:val="19"/>
        </w:rPr>
        <w:t>Para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qualquer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necessidade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ou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eventualidade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não</w:t>
      </w:r>
      <w:r>
        <w:rPr>
          <w:spacing w:val="-10"/>
          <w:sz w:val="19"/>
        </w:rPr>
        <w:t xml:space="preserve"> </w:t>
      </w:r>
      <w:r>
        <w:rPr>
          <w:sz w:val="19"/>
        </w:rPr>
        <w:t>prevista</w:t>
      </w:r>
      <w:r>
        <w:rPr>
          <w:spacing w:val="-9"/>
          <w:sz w:val="19"/>
        </w:rPr>
        <w:t xml:space="preserve"> </w:t>
      </w:r>
      <w:r>
        <w:rPr>
          <w:sz w:val="19"/>
        </w:rPr>
        <w:t>neste</w:t>
      </w:r>
      <w:r>
        <w:rPr>
          <w:spacing w:val="-9"/>
          <w:sz w:val="19"/>
        </w:rPr>
        <w:t xml:space="preserve"> </w:t>
      </w:r>
      <w:r>
        <w:rPr>
          <w:sz w:val="19"/>
        </w:rPr>
        <w:t>formulário,</w:t>
      </w:r>
      <w:r>
        <w:rPr>
          <w:spacing w:val="-8"/>
          <w:sz w:val="19"/>
        </w:rPr>
        <w:t xml:space="preserve"> </w:t>
      </w:r>
      <w:r>
        <w:rPr>
          <w:sz w:val="19"/>
        </w:rPr>
        <w:t>favor</w:t>
      </w:r>
      <w:r>
        <w:rPr>
          <w:spacing w:val="-9"/>
          <w:sz w:val="19"/>
        </w:rPr>
        <w:t xml:space="preserve"> </w:t>
      </w:r>
      <w:r>
        <w:rPr>
          <w:b/>
          <w:sz w:val="19"/>
        </w:rPr>
        <w:t>comunicar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previamente</w:t>
      </w:r>
      <w:r>
        <w:rPr>
          <w:b/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Diretoria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Planejamento</w:t>
      </w:r>
      <w:r>
        <w:rPr>
          <w:spacing w:val="-1"/>
          <w:sz w:val="19"/>
        </w:rPr>
        <w:t xml:space="preserve"> </w:t>
      </w:r>
      <w:r>
        <w:rPr>
          <w:sz w:val="19"/>
        </w:rPr>
        <w:t>e/ou ao</w:t>
      </w:r>
      <w:r>
        <w:rPr>
          <w:spacing w:val="-1"/>
          <w:sz w:val="19"/>
        </w:rPr>
        <w:t xml:space="preserve"> </w:t>
      </w:r>
      <w:r>
        <w:rPr>
          <w:sz w:val="19"/>
        </w:rPr>
        <w:t>Setor de Transporte.</w:t>
      </w:r>
    </w:p>
    <w:sectPr w:rsidR="00F508D5">
      <w:type w:val="continuous"/>
      <w:pgSz w:w="11910" w:h="16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4B"/>
    <w:multiLevelType w:val="hybridMultilevel"/>
    <w:tmpl w:val="C29ED91C"/>
    <w:lvl w:ilvl="0" w:tplc="B03ED68C">
      <w:numFmt w:val="bullet"/>
      <w:lvlText w:val="☐"/>
      <w:lvlJc w:val="left"/>
      <w:pPr>
        <w:ind w:left="288" w:hanging="181"/>
      </w:pPr>
      <w:rPr>
        <w:rFonts w:ascii="MS Gothic" w:eastAsia="MS Gothic" w:hAnsi="MS Gothic" w:cs="MS Gothic" w:hint="default"/>
        <w:w w:val="100"/>
        <w:sz w:val="16"/>
        <w:szCs w:val="16"/>
        <w:lang w:val="pt-PT" w:eastAsia="en-US" w:bidi="ar-SA"/>
      </w:rPr>
    </w:lvl>
    <w:lvl w:ilvl="1" w:tplc="4AE812D2">
      <w:numFmt w:val="bullet"/>
      <w:lvlText w:val="•"/>
      <w:lvlJc w:val="left"/>
      <w:pPr>
        <w:ind w:left="746" w:hanging="181"/>
      </w:pPr>
      <w:rPr>
        <w:rFonts w:hint="default"/>
        <w:lang w:val="pt-PT" w:eastAsia="en-US" w:bidi="ar-SA"/>
      </w:rPr>
    </w:lvl>
    <w:lvl w:ilvl="2" w:tplc="4D7CE30E">
      <w:numFmt w:val="bullet"/>
      <w:lvlText w:val="•"/>
      <w:lvlJc w:val="left"/>
      <w:pPr>
        <w:ind w:left="1212" w:hanging="181"/>
      </w:pPr>
      <w:rPr>
        <w:rFonts w:hint="default"/>
        <w:lang w:val="pt-PT" w:eastAsia="en-US" w:bidi="ar-SA"/>
      </w:rPr>
    </w:lvl>
    <w:lvl w:ilvl="3" w:tplc="2E26E998">
      <w:numFmt w:val="bullet"/>
      <w:lvlText w:val="•"/>
      <w:lvlJc w:val="left"/>
      <w:pPr>
        <w:ind w:left="1678" w:hanging="181"/>
      </w:pPr>
      <w:rPr>
        <w:rFonts w:hint="default"/>
        <w:lang w:val="pt-PT" w:eastAsia="en-US" w:bidi="ar-SA"/>
      </w:rPr>
    </w:lvl>
    <w:lvl w:ilvl="4" w:tplc="12C090AC">
      <w:numFmt w:val="bullet"/>
      <w:lvlText w:val="•"/>
      <w:lvlJc w:val="left"/>
      <w:pPr>
        <w:ind w:left="2145" w:hanging="181"/>
      </w:pPr>
      <w:rPr>
        <w:rFonts w:hint="default"/>
        <w:lang w:val="pt-PT" w:eastAsia="en-US" w:bidi="ar-SA"/>
      </w:rPr>
    </w:lvl>
    <w:lvl w:ilvl="5" w:tplc="82020274">
      <w:numFmt w:val="bullet"/>
      <w:lvlText w:val="•"/>
      <w:lvlJc w:val="left"/>
      <w:pPr>
        <w:ind w:left="2611" w:hanging="181"/>
      </w:pPr>
      <w:rPr>
        <w:rFonts w:hint="default"/>
        <w:lang w:val="pt-PT" w:eastAsia="en-US" w:bidi="ar-SA"/>
      </w:rPr>
    </w:lvl>
    <w:lvl w:ilvl="6" w:tplc="6A74539E">
      <w:numFmt w:val="bullet"/>
      <w:lvlText w:val="•"/>
      <w:lvlJc w:val="left"/>
      <w:pPr>
        <w:ind w:left="3077" w:hanging="181"/>
      </w:pPr>
      <w:rPr>
        <w:rFonts w:hint="default"/>
        <w:lang w:val="pt-PT" w:eastAsia="en-US" w:bidi="ar-SA"/>
      </w:rPr>
    </w:lvl>
    <w:lvl w:ilvl="7" w:tplc="4AC2777E">
      <w:numFmt w:val="bullet"/>
      <w:lvlText w:val="•"/>
      <w:lvlJc w:val="left"/>
      <w:pPr>
        <w:ind w:left="3544" w:hanging="181"/>
      </w:pPr>
      <w:rPr>
        <w:rFonts w:hint="default"/>
        <w:lang w:val="pt-PT" w:eastAsia="en-US" w:bidi="ar-SA"/>
      </w:rPr>
    </w:lvl>
    <w:lvl w:ilvl="8" w:tplc="A04027B8">
      <w:numFmt w:val="bullet"/>
      <w:lvlText w:val="•"/>
      <w:lvlJc w:val="left"/>
      <w:pPr>
        <w:ind w:left="4010" w:hanging="181"/>
      </w:pPr>
      <w:rPr>
        <w:rFonts w:hint="default"/>
        <w:lang w:val="pt-PT" w:eastAsia="en-US" w:bidi="ar-SA"/>
      </w:rPr>
    </w:lvl>
  </w:abstractNum>
  <w:abstractNum w:abstractNumId="1" w15:restartNumberingAfterBreak="0">
    <w:nsid w:val="330A4965"/>
    <w:multiLevelType w:val="hybridMultilevel"/>
    <w:tmpl w:val="B620A03C"/>
    <w:lvl w:ilvl="0" w:tplc="C138349E">
      <w:start w:val="1"/>
      <w:numFmt w:val="decimal"/>
      <w:lvlText w:val="%1)"/>
      <w:lvlJc w:val="left"/>
      <w:pPr>
        <w:ind w:left="272" w:hanging="165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pt-PT" w:eastAsia="en-US" w:bidi="ar-SA"/>
      </w:rPr>
    </w:lvl>
    <w:lvl w:ilvl="1" w:tplc="E99A416A">
      <w:numFmt w:val="bullet"/>
      <w:lvlText w:val="•"/>
      <w:lvlJc w:val="left"/>
      <w:pPr>
        <w:ind w:left="1327" w:hanging="165"/>
      </w:pPr>
      <w:rPr>
        <w:rFonts w:hint="default"/>
        <w:lang w:val="pt-PT" w:eastAsia="en-US" w:bidi="ar-SA"/>
      </w:rPr>
    </w:lvl>
    <w:lvl w:ilvl="2" w:tplc="056C5E84">
      <w:numFmt w:val="bullet"/>
      <w:lvlText w:val="•"/>
      <w:lvlJc w:val="left"/>
      <w:pPr>
        <w:ind w:left="2375" w:hanging="165"/>
      </w:pPr>
      <w:rPr>
        <w:rFonts w:hint="default"/>
        <w:lang w:val="pt-PT" w:eastAsia="en-US" w:bidi="ar-SA"/>
      </w:rPr>
    </w:lvl>
    <w:lvl w:ilvl="3" w:tplc="6C3A621A">
      <w:numFmt w:val="bullet"/>
      <w:lvlText w:val="•"/>
      <w:lvlJc w:val="left"/>
      <w:pPr>
        <w:ind w:left="3423" w:hanging="165"/>
      </w:pPr>
      <w:rPr>
        <w:rFonts w:hint="default"/>
        <w:lang w:val="pt-PT" w:eastAsia="en-US" w:bidi="ar-SA"/>
      </w:rPr>
    </w:lvl>
    <w:lvl w:ilvl="4" w:tplc="18B073A8">
      <w:numFmt w:val="bullet"/>
      <w:lvlText w:val="•"/>
      <w:lvlJc w:val="left"/>
      <w:pPr>
        <w:ind w:left="4471" w:hanging="165"/>
      </w:pPr>
      <w:rPr>
        <w:rFonts w:hint="default"/>
        <w:lang w:val="pt-PT" w:eastAsia="en-US" w:bidi="ar-SA"/>
      </w:rPr>
    </w:lvl>
    <w:lvl w:ilvl="5" w:tplc="5156C4BE">
      <w:numFmt w:val="bullet"/>
      <w:lvlText w:val="•"/>
      <w:lvlJc w:val="left"/>
      <w:pPr>
        <w:ind w:left="5519" w:hanging="165"/>
      </w:pPr>
      <w:rPr>
        <w:rFonts w:hint="default"/>
        <w:lang w:val="pt-PT" w:eastAsia="en-US" w:bidi="ar-SA"/>
      </w:rPr>
    </w:lvl>
    <w:lvl w:ilvl="6" w:tplc="593CD056">
      <w:numFmt w:val="bullet"/>
      <w:lvlText w:val="•"/>
      <w:lvlJc w:val="left"/>
      <w:pPr>
        <w:ind w:left="6567" w:hanging="165"/>
      </w:pPr>
      <w:rPr>
        <w:rFonts w:hint="default"/>
        <w:lang w:val="pt-PT" w:eastAsia="en-US" w:bidi="ar-SA"/>
      </w:rPr>
    </w:lvl>
    <w:lvl w:ilvl="7" w:tplc="1EFE633C">
      <w:numFmt w:val="bullet"/>
      <w:lvlText w:val="•"/>
      <w:lvlJc w:val="left"/>
      <w:pPr>
        <w:ind w:left="7615" w:hanging="165"/>
      </w:pPr>
      <w:rPr>
        <w:rFonts w:hint="default"/>
        <w:lang w:val="pt-PT" w:eastAsia="en-US" w:bidi="ar-SA"/>
      </w:rPr>
    </w:lvl>
    <w:lvl w:ilvl="8" w:tplc="508200D2">
      <w:numFmt w:val="bullet"/>
      <w:lvlText w:val="•"/>
      <w:lvlJc w:val="left"/>
      <w:pPr>
        <w:ind w:left="8663" w:hanging="165"/>
      </w:pPr>
      <w:rPr>
        <w:rFonts w:hint="default"/>
        <w:lang w:val="pt-PT" w:eastAsia="en-US" w:bidi="ar-SA"/>
      </w:rPr>
    </w:lvl>
  </w:abstractNum>
  <w:abstractNum w:abstractNumId="2" w15:restartNumberingAfterBreak="0">
    <w:nsid w:val="787D2FB5"/>
    <w:multiLevelType w:val="hybridMultilevel"/>
    <w:tmpl w:val="B9DA7186"/>
    <w:lvl w:ilvl="0" w:tplc="B65803AC">
      <w:numFmt w:val="bullet"/>
      <w:lvlText w:val="☐"/>
      <w:lvlJc w:val="left"/>
      <w:pPr>
        <w:ind w:left="288" w:hanging="181"/>
      </w:pPr>
      <w:rPr>
        <w:rFonts w:ascii="MS Gothic" w:eastAsia="MS Gothic" w:hAnsi="MS Gothic" w:cs="MS Gothic" w:hint="default"/>
        <w:w w:val="100"/>
        <w:sz w:val="16"/>
        <w:szCs w:val="16"/>
        <w:lang w:val="pt-PT" w:eastAsia="en-US" w:bidi="ar-SA"/>
      </w:rPr>
    </w:lvl>
    <w:lvl w:ilvl="1" w:tplc="170C6EFC">
      <w:numFmt w:val="bullet"/>
      <w:lvlText w:val="•"/>
      <w:lvlJc w:val="left"/>
      <w:pPr>
        <w:ind w:left="746" w:hanging="181"/>
      </w:pPr>
      <w:rPr>
        <w:rFonts w:hint="default"/>
        <w:lang w:val="pt-PT" w:eastAsia="en-US" w:bidi="ar-SA"/>
      </w:rPr>
    </w:lvl>
    <w:lvl w:ilvl="2" w:tplc="443E5C4C">
      <w:numFmt w:val="bullet"/>
      <w:lvlText w:val="•"/>
      <w:lvlJc w:val="left"/>
      <w:pPr>
        <w:ind w:left="1212" w:hanging="181"/>
      </w:pPr>
      <w:rPr>
        <w:rFonts w:hint="default"/>
        <w:lang w:val="pt-PT" w:eastAsia="en-US" w:bidi="ar-SA"/>
      </w:rPr>
    </w:lvl>
    <w:lvl w:ilvl="3" w:tplc="5E984A60">
      <w:numFmt w:val="bullet"/>
      <w:lvlText w:val="•"/>
      <w:lvlJc w:val="left"/>
      <w:pPr>
        <w:ind w:left="1678" w:hanging="181"/>
      </w:pPr>
      <w:rPr>
        <w:rFonts w:hint="default"/>
        <w:lang w:val="pt-PT" w:eastAsia="en-US" w:bidi="ar-SA"/>
      </w:rPr>
    </w:lvl>
    <w:lvl w:ilvl="4" w:tplc="D7D6D7B2">
      <w:numFmt w:val="bullet"/>
      <w:lvlText w:val="•"/>
      <w:lvlJc w:val="left"/>
      <w:pPr>
        <w:ind w:left="2145" w:hanging="181"/>
      </w:pPr>
      <w:rPr>
        <w:rFonts w:hint="default"/>
        <w:lang w:val="pt-PT" w:eastAsia="en-US" w:bidi="ar-SA"/>
      </w:rPr>
    </w:lvl>
    <w:lvl w:ilvl="5" w:tplc="7E8E90B4">
      <w:numFmt w:val="bullet"/>
      <w:lvlText w:val="•"/>
      <w:lvlJc w:val="left"/>
      <w:pPr>
        <w:ind w:left="2611" w:hanging="181"/>
      </w:pPr>
      <w:rPr>
        <w:rFonts w:hint="default"/>
        <w:lang w:val="pt-PT" w:eastAsia="en-US" w:bidi="ar-SA"/>
      </w:rPr>
    </w:lvl>
    <w:lvl w:ilvl="6" w:tplc="E6E20F88">
      <w:numFmt w:val="bullet"/>
      <w:lvlText w:val="•"/>
      <w:lvlJc w:val="left"/>
      <w:pPr>
        <w:ind w:left="3077" w:hanging="181"/>
      </w:pPr>
      <w:rPr>
        <w:rFonts w:hint="default"/>
        <w:lang w:val="pt-PT" w:eastAsia="en-US" w:bidi="ar-SA"/>
      </w:rPr>
    </w:lvl>
    <w:lvl w:ilvl="7" w:tplc="53E0457C">
      <w:numFmt w:val="bullet"/>
      <w:lvlText w:val="•"/>
      <w:lvlJc w:val="left"/>
      <w:pPr>
        <w:ind w:left="3544" w:hanging="181"/>
      </w:pPr>
      <w:rPr>
        <w:rFonts w:hint="default"/>
        <w:lang w:val="pt-PT" w:eastAsia="en-US" w:bidi="ar-SA"/>
      </w:rPr>
    </w:lvl>
    <w:lvl w:ilvl="8" w:tplc="2F46D67C">
      <w:numFmt w:val="bullet"/>
      <w:lvlText w:val="•"/>
      <w:lvlJc w:val="left"/>
      <w:pPr>
        <w:ind w:left="4010" w:hanging="181"/>
      </w:pPr>
      <w:rPr>
        <w:rFonts w:hint="default"/>
        <w:lang w:val="pt-PT" w:eastAsia="en-US" w:bidi="ar-SA"/>
      </w:rPr>
    </w:lvl>
  </w:abstractNum>
  <w:abstractNum w:abstractNumId="3" w15:restartNumberingAfterBreak="0">
    <w:nsid w:val="798A7C8B"/>
    <w:multiLevelType w:val="hybridMultilevel"/>
    <w:tmpl w:val="4B00D01C"/>
    <w:lvl w:ilvl="0" w:tplc="4EAA433A">
      <w:numFmt w:val="bullet"/>
      <w:lvlText w:val=""/>
      <w:lvlJc w:val="left"/>
      <w:pPr>
        <w:ind w:left="412" w:hanging="285"/>
      </w:pPr>
      <w:rPr>
        <w:rFonts w:ascii="Wingdings" w:eastAsia="Wingdings" w:hAnsi="Wingdings" w:cs="Wingdings" w:hint="default"/>
        <w:w w:val="99"/>
        <w:sz w:val="19"/>
        <w:szCs w:val="19"/>
        <w:lang w:val="pt-PT" w:eastAsia="en-US" w:bidi="ar-SA"/>
      </w:rPr>
    </w:lvl>
    <w:lvl w:ilvl="1" w:tplc="8ECEFFC2">
      <w:numFmt w:val="bullet"/>
      <w:lvlText w:val="•"/>
      <w:lvlJc w:val="left"/>
      <w:pPr>
        <w:ind w:left="1480" w:hanging="285"/>
      </w:pPr>
      <w:rPr>
        <w:rFonts w:hint="default"/>
        <w:lang w:val="pt-PT" w:eastAsia="en-US" w:bidi="ar-SA"/>
      </w:rPr>
    </w:lvl>
    <w:lvl w:ilvl="2" w:tplc="51C449E0">
      <w:numFmt w:val="bullet"/>
      <w:lvlText w:val="•"/>
      <w:lvlJc w:val="left"/>
      <w:pPr>
        <w:ind w:left="2541" w:hanging="285"/>
      </w:pPr>
      <w:rPr>
        <w:rFonts w:hint="default"/>
        <w:lang w:val="pt-PT" w:eastAsia="en-US" w:bidi="ar-SA"/>
      </w:rPr>
    </w:lvl>
    <w:lvl w:ilvl="3" w:tplc="68061626">
      <w:numFmt w:val="bullet"/>
      <w:lvlText w:val="•"/>
      <w:lvlJc w:val="left"/>
      <w:pPr>
        <w:ind w:left="3601" w:hanging="285"/>
      </w:pPr>
      <w:rPr>
        <w:rFonts w:hint="default"/>
        <w:lang w:val="pt-PT" w:eastAsia="en-US" w:bidi="ar-SA"/>
      </w:rPr>
    </w:lvl>
    <w:lvl w:ilvl="4" w:tplc="1FF2E59A">
      <w:numFmt w:val="bullet"/>
      <w:lvlText w:val="•"/>
      <w:lvlJc w:val="left"/>
      <w:pPr>
        <w:ind w:left="4662" w:hanging="285"/>
      </w:pPr>
      <w:rPr>
        <w:rFonts w:hint="default"/>
        <w:lang w:val="pt-PT" w:eastAsia="en-US" w:bidi="ar-SA"/>
      </w:rPr>
    </w:lvl>
    <w:lvl w:ilvl="5" w:tplc="D3B2DC12">
      <w:numFmt w:val="bullet"/>
      <w:lvlText w:val="•"/>
      <w:lvlJc w:val="left"/>
      <w:pPr>
        <w:ind w:left="5723" w:hanging="285"/>
      </w:pPr>
      <w:rPr>
        <w:rFonts w:hint="default"/>
        <w:lang w:val="pt-PT" w:eastAsia="en-US" w:bidi="ar-SA"/>
      </w:rPr>
    </w:lvl>
    <w:lvl w:ilvl="6" w:tplc="4918AAB2">
      <w:numFmt w:val="bullet"/>
      <w:lvlText w:val="•"/>
      <w:lvlJc w:val="left"/>
      <w:pPr>
        <w:ind w:left="6783" w:hanging="285"/>
      </w:pPr>
      <w:rPr>
        <w:rFonts w:hint="default"/>
        <w:lang w:val="pt-PT" w:eastAsia="en-US" w:bidi="ar-SA"/>
      </w:rPr>
    </w:lvl>
    <w:lvl w:ilvl="7" w:tplc="F8FC9040">
      <w:numFmt w:val="bullet"/>
      <w:lvlText w:val="•"/>
      <w:lvlJc w:val="left"/>
      <w:pPr>
        <w:ind w:left="7844" w:hanging="285"/>
      </w:pPr>
      <w:rPr>
        <w:rFonts w:hint="default"/>
        <w:lang w:val="pt-PT" w:eastAsia="en-US" w:bidi="ar-SA"/>
      </w:rPr>
    </w:lvl>
    <w:lvl w:ilvl="8" w:tplc="765E58C8">
      <w:numFmt w:val="bullet"/>
      <w:lvlText w:val="•"/>
      <w:lvlJc w:val="left"/>
      <w:pPr>
        <w:ind w:left="8905" w:hanging="28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08D5"/>
    <w:rsid w:val="002271C7"/>
    <w:rsid w:val="00F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19D564"/>
  <w15:docId w15:val="{D94B8553-E744-49F3-821F-8B3FE22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12" w:right="263" w:hanging="285"/>
      <w:jc w:val="both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285"/>
    </w:pPr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60"/>
      <w:ind w:left="127"/>
      <w:jc w:val="both"/>
    </w:pPr>
    <w:rPr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412" w:right="265" w:hanging="2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Arruda</dc:creator>
  <cp:lastModifiedBy>LENOVO</cp:lastModifiedBy>
  <cp:revision>2</cp:revision>
  <dcterms:created xsi:type="dcterms:W3CDTF">2022-08-09T23:49:00Z</dcterms:created>
  <dcterms:modified xsi:type="dcterms:W3CDTF">2023-02-27T18:31:00Z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2022-08-09T00:00:00Z</vt:filetime>
  </property>
</Properties>
</file>